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0" w:rsidRPr="00736340" w:rsidRDefault="00736340" w:rsidP="00736340">
      <w:pPr>
        <w:pStyle w:val="1"/>
        <w:rPr>
          <w:lang w:val="en-US"/>
        </w:rPr>
      </w:pPr>
      <w:proofErr w:type="spellStart"/>
      <w:proofErr w:type="gramStart"/>
      <w:r w:rsidRPr="00736340">
        <w:rPr>
          <w:lang w:val="en-US"/>
        </w:rPr>
        <w:t>Налоговый</w:t>
      </w:r>
      <w:proofErr w:type="spell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кодекс</w:t>
      </w:r>
      <w:proofErr w:type="spellEnd"/>
      <w:r w:rsidRPr="00736340">
        <w:rPr>
          <w:lang w:val="en-US"/>
        </w:rPr>
        <w:t xml:space="preserve"> РФ.</w:t>
      </w:r>
      <w:proofErr w:type="gramEnd"/>
      <w:r w:rsidRPr="00736340">
        <w:rPr>
          <w:lang w:val="en-US"/>
        </w:rPr>
        <w:t xml:space="preserve"> </w:t>
      </w:r>
      <w:proofErr w:type="spellStart"/>
      <w:proofErr w:type="gramStart"/>
      <w:r w:rsidRPr="00736340">
        <w:rPr>
          <w:lang w:val="en-US"/>
        </w:rPr>
        <w:t>Часть</w:t>
      </w:r>
      <w:proofErr w:type="spellEnd"/>
      <w:r w:rsidRPr="00736340">
        <w:rPr>
          <w:lang w:val="en-US"/>
        </w:rPr>
        <w:t xml:space="preserve"> 2.</w:t>
      </w:r>
      <w:proofErr w:type="gramEnd"/>
    </w:p>
    <w:p w:rsidR="00736340" w:rsidRDefault="00736340" w:rsidP="00736340">
      <w:pPr>
        <w:pStyle w:val="2"/>
        <w:rPr>
          <w:lang w:val="en-US"/>
        </w:rPr>
      </w:pPr>
      <w:r w:rsidRPr="00736340">
        <w:rPr>
          <w:lang w:val="en-US"/>
        </w:rPr>
        <w:t xml:space="preserve"> </w:t>
      </w:r>
      <w:proofErr w:type="spellStart"/>
      <w:proofErr w:type="gramStart"/>
      <w:r w:rsidRPr="00736340">
        <w:rPr>
          <w:lang w:val="en-US"/>
        </w:rPr>
        <w:t>Статья</w:t>
      </w:r>
      <w:proofErr w:type="spellEnd"/>
      <w:r w:rsidRPr="00736340">
        <w:rPr>
          <w:lang w:val="en-US"/>
        </w:rPr>
        <w:t xml:space="preserve"> 220.</w:t>
      </w:r>
      <w:proofErr w:type="gram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Имущественные</w:t>
      </w:r>
      <w:proofErr w:type="spell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н</w:t>
      </w:r>
      <w:bookmarkStart w:id="0" w:name="_GoBack"/>
      <w:bookmarkEnd w:id="0"/>
      <w:r w:rsidRPr="00736340">
        <w:rPr>
          <w:lang w:val="en-US"/>
        </w:rPr>
        <w:t>алоговые</w:t>
      </w:r>
      <w:proofErr w:type="spell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вычеты</w:t>
      </w:r>
      <w:proofErr w:type="spellEnd"/>
    </w:p>
    <w:p w:rsidR="00736340" w:rsidRPr="00736340" w:rsidRDefault="00736340">
      <w:pPr>
        <w:rPr>
          <w:lang w:val="en-US"/>
        </w:rPr>
      </w:pPr>
      <w:r>
        <w:rPr>
          <w:lang w:val="en-US"/>
        </w:rPr>
        <w:t>[…]</w:t>
      </w:r>
    </w:p>
    <w:p w:rsidR="00B5106E" w:rsidRDefault="00736340">
      <w:pPr>
        <w:rPr>
          <w:lang w:val="en-US"/>
        </w:rPr>
      </w:pPr>
      <w:r w:rsidRPr="00736340">
        <w:t xml:space="preserve">5. </w:t>
      </w:r>
      <w:proofErr w:type="gramStart"/>
      <w:r w:rsidRPr="00736340"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 w:rsidRPr="00736340"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</w:t>
      </w:r>
    </w:p>
    <w:p w:rsidR="00736340" w:rsidRPr="00736340" w:rsidRDefault="00736340">
      <w:pPr>
        <w:rPr>
          <w:lang w:val="en-US"/>
        </w:rPr>
      </w:pPr>
      <w:r>
        <w:rPr>
          <w:lang w:val="en-US"/>
        </w:rPr>
        <w:t>[…]</w:t>
      </w:r>
    </w:p>
    <w:sectPr w:rsidR="00736340" w:rsidRPr="007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0"/>
    <w:rsid w:val="00736340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2019-11-23T11:40:00Z</dcterms:created>
  <dcterms:modified xsi:type="dcterms:W3CDTF">2019-11-23T11:41:00Z</dcterms:modified>
</cp:coreProperties>
</file>