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ED9" w:rsidRDefault="008A5ED9" w:rsidP="008A5ED9">
      <w:pPr>
        <w:pStyle w:val="1"/>
      </w:pPr>
      <w:r>
        <w:t>Федеральный закон от 02</w:t>
      </w:r>
      <w:bookmarkStart w:id="0" w:name="_GoBack"/>
      <w:bookmarkEnd w:id="0"/>
      <w:r>
        <w:t xml:space="preserve">.07.2010 N 151-ФЗ (ред. от 02.08.2019) "О </w:t>
      </w:r>
      <w:proofErr w:type="spellStart"/>
      <w:r>
        <w:t>микрофинансовой</w:t>
      </w:r>
      <w:proofErr w:type="spellEnd"/>
      <w:r>
        <w:t xml:space="preserve"> деятельности и </w:t>
      </w:r>
      <w:proofErr w:type="spellStart"/>
      <w:r>
        <w:t>микрофинансовых</w:t>
      </w:r>
      <w:proofErr w:type="spellEnd"/>
      <w:r>
        <w:t xml:space="preserve"> организациях" (с изм. и доп., вступ. в силу с 01.11.2019)</w:t>
      </w:r>
    </w:p>
    <w:p w:rsidR="008A5ED9" w:rsidRDefault="008A5ED9" w:rsidP="008A5ED9">
      <w:pPr>
        <w:pStyle w:val="2"/>
      </w:pPr>
      <w:r>
        <w:t>Статья 2. Основные понятия, используемые в настоящем Федеральном законе</w:t>
      </w:r>
    </w:p>
    <w:p w:rsidR="008A5ED9" w:rsidRDefault="008A5ED9" w:rsidP="008A5ED9">
      <w:r>
        <w:t xml:space="preserve"> </w:t>
      </w:r>
    </w:p>
    <w:p w:rsidR="008A5ED9" w:rsidRDefault="008A5ED9" w:rsidP="008A5ED9">
      <w:r>
        <w:t>1. Для целей настоящего Федерального закона используются следующие основные понятия:</w:t>
      </w:r>
    </w:p>
    <w:p w:rsidR="008A5ED9" w:rsidRDefault="008A5ED9" w:rsidP="008A5ED9">
      <w:r>
        <w:t xml:space="preserve">1) </w:t>
      </w:r>
      <w:proofErr w:type="spellStart"/>
      <w:r>
        <w:t>микрофинансовая</w:t>
      </w:r>
      <w:proofErr w:type="spellEnd"/>
      <w:r>
        <w:t xml:space="preserve"> деятельность - деятельность юридических лиц, имеющих статус </w:t>
      </w:r>
      <w:proofErr w:type="spellStart"/>
      <w:r>
        <w:t>микрофинансовой</w:t>
      </w:r>
      <w:proofErr w:type="spellEnd"/>
      <w:r>
        <w:t xml:space="preserve"> организации, а также иных юридических лиц, имеющих право на осуществление </w:t>
      </w:r>
      <w:proofErr w:type="spellStart"/>
      <w:r>
        <w:t>микрофинансовой</w:t>
      </w:r>
      <w:proofErr w:type="spellEnd"/>
      <w:r>
        <w:t xml:space="preserve"> деятельности в соответствии со статьей 3 настоящего Федерального закона, по предоставлению </w:t>
      </w:r>
      <w:proofErr w:type="spellStart"/>
      <w:r>
        <w:t>микрозаймов</w:t>
      </w:r>
      <w:proofErr w:type="spellEnd"/>
      <w:r>
        <w:t xml:space="preserve"> (микрофинансирование);</w:t>
      </w:r>
    </w:p>
    <w:p w:rsidR="008A5ED9" w:rsidRDefault="008A5ED9" w:rsidP="008A5ED9">
      <w:r>
        <w:t xml:space="preserve">2) </w:t>
      </w:r>
      <w:proofErr w:type="spellStart"/>
      <w:r>
        <w:t>микрофинансовая</w:t>
      </w:r>
      <w:proofErr w:type="spellEnd"/>
      <w:r>
        <w:t xml:space="preserve"> организация - юридическое лицо, которое осуществляет </w:t>
      </w:r>
      <w:proofErr w:type="spellStart"/>
      <w:r>
        <w:t>микрофинансовую</w:t>
      </w:r>
      <w:proofErr w:type="spellEnd"/>
      <w:r>
        <w:t xml:space="preserve"> деятельность и </w:t>
      </w:r>
      <w:proofErr w:type="gramStart"/>
      <w:r>
        <w:t>сведения</w:t>
      </w:r>
      <w:proofErr w:type="gramEnd"/>
      <w:r>
        <w:t xml:space="preserve"> о котором внесены в государственный реестр </w:t>
      </w:r>
      <w:proofErr w:type="spellStart"/>
      <w:r>
        <w:t>микрофинансовых</w:t>
      </w:r>
      <w:proofErr w:type="spellEnd"/>
      <w:r>
        <w:t xml:space="preserve"> организаций в порядке, предусмотренном настоящим Федеральным законом. </w:t>
      </w:r>
      <w:proofErr w:type="spellStart"/>
      <w:r>
        <w:t>Микрофинансовые</w:t>
      </w:r>
      <w:proofErr w:type="spellEnd"/>
      <w:r>
        <w:t xml:space="preserve"> организации могут осуществлять свою деятельность в виде </w:t>
      </w:r>
      <w:proofErr w:type="spellStart"/>
      <w:r>
        <w:t>микрофинансовой</w:t>
      </w:r>
      <w:proofErr w:type="spellEnd"/>
      <w:r>
        <w:t xml:space="preserve"> компании или </w:t>
      </w:r>
      <w:proofErr w:type="spellStart"/>
      <w:r>
        <w:t>микрокредитной</w:t>
      </w:r>
      <w:proofErr w:type="spellEnd"/>
      <w:r>
        <w:t xml:space="preserve"> компании;</w:t>
      </w:r>
    </w:p>
    <w:p w:rsidR="008A5ED9" w:rsidRDefault="008A5ED9" w:rsidP="008A5ED9">
      <w:r>
        <w:t>(п. 2 в ред. Федерального закона от 29.12.2015 N 407-ФЗ)</w:t>
      </w:r>
    </w:p>
    <w:p w:rsidR="008A5ED9" w:rsidRDefault="008A5ED9" w:rsidP="008A5ED9">
      <w:r>
        <w:t>(см. те</w:t>
      </w:r>
      <w:proofErr w:type="gramStart"/>
      <w:r>
        <w:t>кст в пр</w:t>
      </w:r>
      <w:proofErr w:type="gramEnd"/>
      <w:r>
        <w:t>едыдущей редакции)</w:t>
      </w:r>
    </w:p>
    <w:p w:rsidR="008A5ED9" w:rsidRDefault="008A5ED9" w:rsidP="008A5ED9">
      <w:proofErr w:type="gramStart"/>
      <w:r>
        <w:t xml:space="preserve">2.1) </w:t>
      </w:r>
      <w:proofErr w:type="spellStart"/>
      <w:r>
        <w:t>микрофинансовая</w:t>
      </w:r>
      <w:proofErr w:type="spellEnd"/>
      <w:r>
        <w:t xml:space="preserve"> компания - вид </w:t>
      </w:r>
      <w:proofErr w:type="spellStart"/>
      <w:r>
        <w:t>микрофинансовой</w:t>
      </w:r>
      <w:proofErr w:type="spellEnd"/>
      <w:r>
        <w:t xml:space="preserve"> организации, осуществляющей </w:t>
      </w:r>
      <w:proofErr w:type="spellStart"/>
      <w:r>
        <w:t>микрофинансовую</w:t>
      </w:r>
      <w:proofErr w:type="spellEnd"/>
      <w:r>
        <w:t xml:space="preserve"> деятельность с учетом установленных частями 1 и 2 статьи 12 настоящего Федерального закона ограничений, удовлетворяющей требованиям настоящего Федерального закона и нормативных актов Банка России, в том числе к собственным средствам (капиталу), и имеющей право привлекать для осуществления такой деятельности денежные средства физических лиц, в том числе не являющихся ее учредителями (участниками, акционерами</w:t>
      </w:r>
      <w:proofErr w:type="gramEnd"/>
      <w:r>
        <w:t>), с учетом ограничений, установленных пунктом 1 части 2 статьи 12 настоящего Федерального закона, а также юридических лиц;</w:t>
      </w:r>
    </w:p>
    <w:p w:rsidR="008A5ED9" w:rsidRDefault="008A5ED9" w:rsidP="008A5ED9">
      <w:r>
        <w:t xml:space="preserve">(п. 2.1 </w:t>
      </w:r>
      <w:proofErr w:type="gramStart"/>
      <w:r>
        <w:t>введен</w:t>
      </w:r>
      <w:proofErr w:type="gramEnd"/>
      <w:r>
        <w:t xml:space="preserve"> Федеральным законом от 29.12.2015 N 407-ФЗ)</w:t>
      </w:r>
    </w:p>
    <w:p w:rsidR="008A5ED9" w:rsidRDefault="008A5ED9" w:rsidP="008A5ED9">
      <w:proofErr w:type="spellStart"/>
      <w:r>
        <w:t>КонсультантПлюс</w:t>
      </w:r>
      <w:proofErr w:type="spellEnd"/>
      <w:r>
        <w:t>: примечание.</w:t>
      </w:r>
    </w:p>
    <w:p w:rsidR="008A5ED9" w:rsidRDefault="008A5ED9" w:rsidP="008A5ED9">
      <w:r>
        <w:t>С 01.07.2020 п. 2.2 ч. 1 ст. 2 дополняется словами (ФЗ от 02.08.2019 N 271-ФЗ).</w:t>
      </w:r>
    </w:p>
    <w:p w:rsidR="008A5ED9" w:rsidRDefault="008A5ED9" w:rsidP="008A5ED9">
      <w:r>
        <w:t xml:space="preserve">2.2) </w:t>
      </w:r>
      <w:proofErr w:type="spellStart"/>
      <w:r>
        <w:t>микрокредитная</w:t>
      </w:r>
      <w:proofErr w:type="spellEnd"/>
      <w:r>
        <w:t xml:space="preserve"> компания - вид </w:t>
      </w:r>
      <w:proofErr w:type="spellStart"/>
      <w:r>
        <w:t>микрофинансовой</w:t>
      </w:r>
      <w:proofErr w:type="spellEnd"/>
      <w:r>
        <w:t xml:space="preserve"> организации, осуществляющей </w:t>
      </w:r>
      <w:proofErr w:type="spellStart"/>
      <w:r>
        <w:t>микрофинансовую</w:t>
      </w:r>
      <w:proofErr w:type="spellEnd"/>
      <w:r>
        <w:t xml:space="preserve"> деятельность с учетом установленных частями 1 и 3 статьи 12 настоящего Федерального закона ограничений, имеющей право привлекать для осуществления такой деятельности денежные средства физических лиц, являющихся ее учредителями (участниками, акционерами), а также юридических лиц;</w:t>
      </w:r>
    </w:p>
    <w:p w:rsidR="008A5ED9" w:rsidRDefault="008A5ED9" w:rsidP="008A5ED9">
      <w:r>
        <w:t xml:space="preserve">(п. 2.2 </w:t>
      </w:r>
      <w:proofErr w:type="gramStart"/>
      <w:r>
        <w:t>введен</w:t>
      </w:r>
      <w:proofErr w:type="gramEnd"/>
      <w:r>
        <w:t xml:space="preserve"> Федеральным законом от 29.12.2015 N 407-ФЗ)</w:t>
      </w:r>
    </w:p>
    <w:p w:rsidR="008A5ED9" w:rsidRDefault="008A5ED9" w:rsidP="008A5ED9">
      <w:r>
        <w:lastRenderedPageBreak/>
        <w:t xml:space="preserve">3) </w:t>
      </w:r>
      <w:proofErr w:type="spellStart"/>
      <w:r>
        <w:t>микрозаем</w:t>
      </w:r>
      <w:proofErr w:type="spellEnd"/>
      <w:r>
        <w:t xml:space="preserve"> - заем, предоставляемый займодавцем заемщику на условиях, предусмотренных договором займа, в сумме, не превышающей предельный размер обязательств заемщика перед займодавцем по основному долгу, установленный настоящим Федеральным законом;</w:t>
      </w:r>
    </w:p>
    <w:p w:rsidR="008A5ED9" w:rsidRDefault="008A5ED9" w:rsidP="008A5ED9">
      <w:r>
        <w:t>(в ред. Федерального закона от 29.12.2015 N 407-ФЗ)</w:t>
      </w:r>
    </w:p>
    <w:p w:rsidR="008A5ED9" w:rsidRDefault="008A5ED9" w:rsidP="008A5ED9">
      <w:r>
        <w:t>(см. те</w:t>
      </w:r>
      <w:proofErr w:type="gramStart"/>
      <w:r>
        <w:t>кст в пр</w:t>
      </w:r>
      <w:proofErr w:type="gramEnd"/>
      <w:r>
        <w:t>едыдущей редакции)</w:t>
      </w:r>
    </w:p>
    <w:p w:rsidR="008A5ED9" w:rsidRDefault="008A5ED9" w:rsidP="008A5ED9">
      <w:r>
        <w:t xml:space="preserve">4) договор </w:t>
      </w:r>
      <w:proofErr w:type="spellStart"/>
      <w:r>
        <w:t>микрозайма</w:t>
      </w:r>
      <w:proofErr w:type="spellEnd"/>
      <w:r>
        <w:t xml:space="preserve"> - договор займа, сумма которого не превышает предельный размер обязательств заемщика перед займодавцем по основному долгу, установленный настоящим Федеральным законом;</w:t>
      </w:r>
    </w:p>
    <w:p w:rsidR="008A5ED9" w:rsidRDefault="008A5ED9" w:rsidP="008A5ED9">
      <w:r>
        <w:t>(в ред. Федерального закона от 29.12.2015 N 407-ФЗ)</w:t>
      </w:r>
    </w:p>
    <w:p w:rsidR="008A5ED9" w:rsidRDefault="008A5ED9" w:rsidP="008A5ED9">
      <w:r>
        <w:t>(см. те</w:t>
      </w:r>
      <w:proofErr w:type="gramStart"/>
      <w:r>
        <w:t>кст в пр</w:t>
      </w:r>
      <w:proofErr w:type="gramEnd"/>
      <w:r>
        <w:t>едыдущей редакции)</w:t>
      </w:r>
    </w:p>
    <w:p w:rsidR="008A5ED9" w:rsidRDefault="008A5ED9" w:rsidP="008A5ED9">
      <w:r>
        <w:t>5) утратил силу с 1 сентября 2013 года. - Федеральный закон от 23.07.2013 N 251-ФЗ.</w:t>
      </w:r>
    </w:p>
    <w:p w:rsidR="008A5ED9" w:rsidRDefault="008A5ED9" w:rsidP="008A5ED9">
      <w:r>
        <w:t>(см. те</w:t>
      </w:r>
      <w:proofErr w:type="gramStart"/>
      <w:r>
        <w:t>кст в пр</w:t>
      </w:r>
      <w:proofErr w:type="gramEnd"/>
      <w:r>
        <w:t>едыдущей редакции)</w:t>
      </w:r>
    </w:p>
    <w:p w:rsidR="008A5ED9" w:rsidRDefault="008A5ED9" w:rsidP="008A5ED9">
      <w:r>
        <w:t>2. Используемые в настоящем Федеральном законе понятия и термины гражданского и других отраслей законодательства Российской Федерации применяются в том значении, в каком они используются в этих отраслях законодательства Российской Федерации.</w:t>
      </w:r>
    </w:p>
    <w:p w:rsidR="00542C4D" w:rsidRPr="008A5ED9" w:rsidRDefault="00542C4D" w:rsidP="008A5ED9"/>
    <w:sectPr w:rsidR="00542C4D" w:rsidRPr="008A5E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ED9"/>
    <w:rsid w:val="00542C4D"/>
    <w:rsid w:val="008A5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5E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A5E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5E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A5E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A5E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A5E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5E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A5E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6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3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44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4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3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4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74101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81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65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1806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9287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664241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2948701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4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2294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913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7637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79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40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6987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9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37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51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А&amp;Н</dc:creator>
  <cp:lastModifiedBy>А&amp;Н</cp:lastModifiedBy>
  <cp:revision>1</cp:revision>
  <dcterms:created xsi:type="dcterms:W3CDTF">2019-11-23T19:08:00Z</dcterms:created>
  <dcterms:modified xsi:type="dcterms:W3CDTF">2019-11-23T19:09:00Z</dcterms:modified>
</cp:coreProperties>
</file>