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E8" w:rsidRDefault="009A35E8" w:rsidP="009A35E8">
      <w:pPr>
        <w:pStyle w:val="1"/>
      </w:pPr>
      <w:r>
        <w:t xml:space="preserve">ГК РФ Статья </w:t>
      </w:r>
      <w:bookmarkStart w:id="0" w:name="_GoBack"/>
      <w:bookmarkEnd w:id="0"/>
      <w:r>
        <w:t>819. Кредитный договор</w:t>
      </w:r>
    </w:p>
    <w:p w:rsidR="009A35E8" w:rsidRDefault="009A35E8" w:rsidP="009A35E8"/>
    <w:p w:rsidR="009A35E8" w:rsidRDefault="009A35E8" w:rsidP="009A35E8">
      <w:r>
        <w:t>1.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за пользование ею, а также предусмотренные кредитным договором иные платежи, в том числе связанные с предоставлением кредита.</w:t>
      </w:r>
    </w:p>
    <w:p w:rsidR="009A35E8" w:rsidRDefault="009A35E8" w:rsidP="009A35E8">
      <w:r>
        <w:t>(</w:t>
      </w:r>
      <w:proofErr w:type="gramStart"/>
      <w:r>
        <w:t>в</w:t>
      </w:r>
      <w:proofErr w:type="gramEnd"/>
      <w:r>
        <w:t xml:space="preserve"> ред. Федерального закона от 26.07.2017 N 212-ФЗ)</w:t>
      </w:r>
    </w:p>
    <w:p w:rsidR="009A35E8" w:rsidRDefault="009A35E8" w:rsidP="009A35E8">
      <w:r>
        <w:t>В случае предоставления кредита гражданину в целях, не связанных с осуществлением предпринимательской деятельности (в том числе кредита, обязательства заемщика по которому обеспечены ипотекой), ограничения, случаи и особенности взимания иных платежей, указанных в абзаце первом настоящего пункта, определяются законом о потребительском кредите (займе).</w:t>
      </w:r>
    </w:p>
    <w:p w:rsidR="009A35E8" w:rsidRDefault="009A35E8" w:rsidP="009A35E8">
      <w:r>
        <w:t>(абзац введен Федеральным законом от 26.07.2017 N 212-ФЗ)</w:t>
      </w:r>
    </w:p>
    <w:p w:rsidR="009A35E8" w:rsidRDefault="009A35E8" w:rsidP="009A35E8">
      <w:r>
        <w:t xml:space="preserve">1.1. </w:t>
      </w:r>
      <w:proofErr w:type="gramStart"/>
      <w:r>
        <w:t>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кредита, такой кредит считается предоставленным с момента получения должником от кредитора в порядке, предусмотренном договором, сведений о погашении ранее предоставленного кредита.</w:t>
      </w:r>
      <w:proofErr w:type="gramEnd"/>
    </w:p>
    <w:p w:rsidR="009A35E8" w:rsidRDefault="009A35E8" w:rsidP="009A35E8">
      <w:r>
        <w:t>(</w:t>
      </w:r>
      <w:proofErr w:type="gramStart"/>
      <w:r>
        <w:t>п</w:t>
      </w:r>
      <w:proofErr w:type="gramEnd"/>
      <w:r>
        <w:t>. 1.1 введен Федеральным законом от 26.07.2017 N 212-ФЗ)</w:t>
      </w:r>
    </w:p>
    <w:p w:rsidR="00542C4D" w:rsidRDefault="009A35E8" w:rsidP="009A35E8">
      <w:r>
        <w:t>2. К отношениям по кредитному договору применяются правила, предусмотренные параграфом 1 настоящей главы, если иное не предусмотрено правилами настоящего параграфа и не вытекает из существа кредитного договора.</w:t>
      </w:r>
    </w:p>
    <w:sectPr w:rsidR="0054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E8"/>
    <w:rsid w:val="00542C4D"/>
    <w:rsid w:val="009A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3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4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87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2019-11-23T18:54:00Z</dcterms:created>
  <dcterms:modified xsi:type="dcterms:W3CDTF">2019-11-23T18:54:00Z</dcterms:modified>
</cp:coreProperties>
</file>