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E" w:rsidRDefault="00B66E3E" w:rsidP="00B66E3E">
      <w:pPr>
        <w:pStyle w:val="2"/>
      </w:pPr>
      <w:bookmarkStart w:id="0" w:name="_GoBack"/>
      <w:bookmarkEnd w:id="0"/>
      <w:r>
        <w:t>ГК РФ Статья 323. Права кредитора при солидарной обязанности</w:t>
      </w:r>
    </w:p>
    <w:p w:rsidR="00B66E3E" w:rsidRDefault="00B66E3E" w:rsidP="00B66E3E">
      <w:r>
        <w:t xml:space="preserve"> </w:t>
      </w:r>
    </w:p>
    <w:p w:rsidR="00B66E3E" w:rsidRDefault="00B66E3E" w:rsidP="00B66E3E">
      <w:r>
        <w:t>1.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</w:t>
      </w:r>
    </w:p>
    <w:p w:rsidR="00B66E3E" w:rsidRDefault="00B66E3E" w:rsidP="00B66E3E">
      <w:r>
        <w:t>2. Кредитор, не получивший полного удовлетворения от одного из солидарных должников, имеет право требовать недополученное от остальных солидарных должников.</w:t>
      </w:r>
    </w:p>
    <w:p w:rsidR="0071405C" w:rsidRDefault="00B66E3E" w:rsidP="00B66E3E">
      <w:r>
        <w:t>Солидарные должники остаются обязанными до тех пор, пока обязательство не исполнено полностью.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E"/>
    <w:rsid w:val="0071405C"/>
    <w:rsid w:val="00B66E3E"/>
    <w:rsid w:val="00E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2019-10-16T14:25:00Z</dcterms:created>
  <dcterms:modified xsi:type="dcterms:W3CDTF">2019-10-16T14:25:00Z</dcterms:modified>
</cp:coreProperties>
</file>