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3EF" w:rsidRDefault="006463EF" w:rsidP="006463EF">
      <w:pPr>
        <w:pStyle w:val="1"/>
        <w:jc w:val="center"/>
      </w:pPr>
      <w:bookmarkStart w:id="0" w:name="_GoBack"/>
      <w:bookmarkEnd w:id="0"/>
      <w:r>
        <w:t xml:space="preserve">Федеральный закон от 21.12.2013 N 353-ФЗ (ред. от 01.05.2019) </w:t>
      </w:r>
      <w:r w:rsidRPr="006463EF">
        <w:br/>
      </w:r>
      <w:r>
        <w:t>"О потребительском кредите (займе)"</w:t>
      </w:r>
    </w:p>
    <w:p w:rsidR="006463EF" w:rsidRDefault="006463EF" w:rsidP="006463EF">
      <w:pPr>
        <w:pStyle w:val="2"/>
      </w:pPr>
      <w:r>
        <w:t>Статья 7. Заключение договора потребительского кредита (займа)</w:t>
      </w:r>
    </w:p>
    <w:p w:rsidR="006463EF" w:rsidRDefault="006463EF" w:rsidP="006463EF">
      <w:r>
        <w:t xml:space="preserve"> </w:t>
      </w:r>
    </w:p>
    <w:p w:rsidR="006463EF" w:rsidRPr="00DE6E61" w:rsidRDefault="00DE6E61" w:rsidP="006463EF">
      <w:pPr>
        <w:rPr>
          <w:lang w:val="en-US"/>
        </w:rPr>
      </w:pPr>
      <w:r w:rsidRPr="00DE6E61">
        <w:t>[</w:t>
      </w:r>
      <w:r>
        <w:rPr>
          <w:lang w:val="en-US"/>
        </w:rPr>
        <w:t>…]</w:t>
      </w:r>
    </w:p>
    <w:p w:rsidR="006463EF" w:rsidRDefault="006463EF" w:rsidP="006463EF">
      <w:r>
        <w:t xml:space="preserve">5. По результатам рассмотрения заявления заемщика о предоставлении потребительского кредита (займа) </w:t>
      </w:r>
      <w:r w:rsidRPr="002041E7">
        <w:rPr>
          <w:b/>
        </w:rPr>
        <w:t>кредитор может отказать заемщику в заключени</w:t>
      </w:r>
      <w:proofErr w:type="gramStart"/>
      <w:r w:rsidRPr="002041E7">
        <w:rPr>
          <w:b/>
        </w:rPr>
        <w:t>и</w:t>
      </w:r>
      <w:proofErr w:type="gramEnd"/>
      <w:r w:rsidRPr="002041E7">
        <w:rPr>
          <w:b/>
        </w:rPr>
        <w:t xml:space="preserve"> договора потребительского кредита (займа) без объяснения причин</w:t>
      </w:r>
      <w:r>
        <w:t>, если федеральными законами не предусмотрена обязанность кредитора мотивировать отказ от заключения договора. Информация об отказе от заключения договора потребительского кредита (займа) либо предоставления потребительского кредита (займа) или его части направляется кредитором в бюро кредитных историй в соответствии с Федеральным законом от 30 декабря 2004 года N 218-ФЗ "О кредитных историях".</w:t>
      </w:r>
    </w:p>
    <w:p w:rsidR="007A0E20" w:rsidRPr="00DE6E61" w:rsidRDefault="00DE6E61" w:rsidP="006463EF">
      <w:pPr>
        <w:rPr>
          <w:lang w:val="en-US"/>
        </w:rPr>
      </w:pPr>
      <w:r>
        <w:rPr>
          <w:lang w:val="en-US"/>
        </w:rPr>
        <w:t>[…]</w:t>
      </w:r>
    </w:p>
    <w:sectPr w:rsidR="007A0E20" w:rsidRPr="00DE6E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3EF"/>
    <w:rsid w:val="002041E7"/>
    <w:rsid w:val="006463EF"/>
    <w:rsid w:val="007A0E20"/>
    <w:rsid w:val="00DE6E61"/>
    <w:rsid w:val="00E048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463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463E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463EF"/>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6463E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463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463E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463EF"/>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6463E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663</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2019-11-24T10:31:00Z</dcterms:created>
  <dcterms:modified xsi:type="dcterms:W3CDTF">2019-11-24T10:31:00Z</dcterms:modified>
</cp:coreProperties>
</file>