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A0" w:rsidRDefault="00D034A0" w:rsidP="00D034A0">
      <w:pPr>
        <w:pStyle w:val="1"/>
      </w:pPr>
      <w:r>
        <w:t>Федеральный закон от 28.12.2013 N 400-ФЗ (ред. от 06.03.2019) "О страховых пенсиях"</w:t>
      </w:r>
    </w:p>
    <w:p w:rsidR="00D034A0" w:rsidRDefault="00D034A0" w:rsidP="00D034A0">
      <w:pPr>
        <w:pStyle w:val="2"/>
      </w:pPr>
      <w:r>
        <w:t>Статья 3. Основные понятия</w:t>
      </w:r>
      <w:bookmarkStart w:id="0" w:name="_GoBack"/>
      <w:bookmarkEnd w:id="0"/>
      <w:r>
        <w:t>, применяемые в целях настоящего Федерального закона</w:t>
      </w:r>
    </w:p>
    <w:p w:rsidR="00D034A0" w:rsidRDefault="00D034A0" w:rsidP="00D034A0">
      <w:r>
        <w:t xml:space="preserve"> </w:t>
      </w:r>
    </w:p>
    <w:p w:rsidR="00D034A0" w:rsidRDefault="00D034A0" w:rsidP="00D034A0">
      <w:r>
        <w:t>Для целей настоящего Федерального закона применяются следующие основные понятия:</w:t>
      </w:r>
    </w:p>
    <w:p w:rsidR="00D034A0" w:rsidRDefault="00D034A0" w:rsidP="00D034A0">
      <w:proofErr w:type="gramStart"/>
      <w:r>
        <w:t>1) страховая пенсия - ежемесячная денежная выплата в целях компенсации застрахованным лицам заработной платы и иных выплат и вознаграждений, утраченных ими в связи с наступлением нетрудоспособности вследствие старости или инвалидности, а нетрудоспособным членам семьи застрахованных лиц заработной платы и иных выплат и вознаграждений кормильца, утраченных в связи со смертью этих застрахованных лиц, право на которую определяется в соответствии с условиями и</w:t>
      </w:r>
      <w:proofErr w:type="gramEnd"/>
      <w:r>
        <w:t xml:space="preserve"> нормами, установленными настоящим Федеральным законом.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доказательств;</w:t>
      </w:r>
    </w:p>
    <w:p w:rsidR="00D034A0" w:rsidRDefault="00D034A0" w:rsidP="00D034A0">
      <w:r>
        <w:t>2) страховой стаж - учитываемая при определении права на страховую пенсию и ее размера суммарная продолжительность периодов работы и (или) иной деятельности, за которые начислялись и уплачивались страховые взносы в Пенсионный фонд Российской Федерации, а также иных периодов, засчитываемых в страховой стаж;</w:t>
      </w:r>
    </w:p>
    <w:p w:rsidR="00D034A0" w:rsidRDefault="00D034A0" w:rsidP="00D034A0">
      <w:proofErr w:type="gramStart"/>
      <w:r>
        <w:t>3) индивидуальный пенсионный коэффициент - параметр, отражающий в относительных единицах пенсионные права застрахованного лица на страховую пенсию, сформированные с учетом начисленных и уплаченных в Пенсионный фонд Российской Федерации страховых взносов на страховую пенсию, предназначенных для ее финансирования, продолжительности страхового стажа, а также отказа на определенный период от получения страховой пенсии;</w:t>
      </w:r>
      <w:proofErr w:type="gramEnd"/>
    </w:p>
    <w:p w:rsidR="00D034A0" w:rsidRDefault="00D034A0" w:rsidP="00D034A0">
      <w:proofErr w:type="gramStart"/>
      <w:r>
        <w:t>4) стоимость пенсионного коэффициента - стоимостной параметр, учитываемый при определении размера страховой пенсии, отражающий соотношение суммы страховых взносов на финансовое обеспечение страховых пенсий и трансфертов федерального бюджета, поступающих в бюджет Пенсионного фонда Российской Федерации в соответствующем году, и общей суммы индивидуальных пенсионных коэффициентов получателей страховых пенсий;</w:t>
      </w:r>
      <w:proofErr w:type="gramEnd"/>
    </w:p>
    <w:p w:rsidR="00D034A0" w:rsidRDefault="00D034A0" w:rsidP="00D034A0">
      <w:r>
        <w:t>5) установление страховой пенсии - назначение страховой пенсии, перерасчет и корректировка ее размера, перевод с одного вида пенсии на другой;</w:t>
      </w:r>
    </w:p>
    <w:p w:rsidR="00D034A0" w:rsidRDefault="00D034A0" w:rsidP="00D034A0">
      <w:r>
        <w:t>6) фиксированная выплата к страховой пенсии - обеспечение лиц, имеющих право на установление страховой пенсии в соответствии с настоящим Федеральным законом, устанавливаемое в виде выплаты в фиксированном размере к страховой пенсии;</w:t>
      </w:r>
    </w:p>
    <w:p w:rsidR="00D034A0" w:rsidRDefault="00D034A0" w:rsidP="00D034A0">
      <w:r>
        <w:t>7) корректировка размера страховой пенсии - повышение размера страховой пенсии в связи с увеличением стоимости пенсионного коэффициента;</w:t>
      </w:r>
    </w:p>
    <w:p w:rsidR="00C5658A" w:rsidRDefault="00D034A0" w:rsidP="00D034A0">
      <w:r>
        <w:t xml:space="preserve">8) выплатное дело - комплект соответствующих установленным требованиям документов в подлиннике и (или) в копии на бумажном носителе или в электронной форме, на основании которых гражданину установлены и выплачиваются пенсия (пенсии), дополнительное </w:t>
      </w:r>
      <w:r>
        <w:lastRenderedPageBreak/>
        <w:t>материальное обеспечение и иные выплаты в соответствии с законодательством Российской Федерации.</w:t>
      </w:r>
    </w:p>
    <w:sectPr w:rsidR="00C5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0"/>
    <w:rsid w:val="00C5658A"/>
    <w:rsid w:val="00D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3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3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2019-11-24T07:58:00Z</dcterms:created>
  <dcterms:modified xsi:type="dcterms:W3CDTF">2019-11-24T07:59:00Z</dcterms:modified>
</cp:coreProperties>
</file>